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4F" w:rsidRPr="00D21838" w:rsidRDefault="00E70A4F" w:rsidP="00E70A4F">
      <w:pPr>
        <w:widowControl/>
        <w:spacing w:line="600" w:lineRule="exact"/>
        <w:jc w:val="left"/>
        <w:rPr>
          <w:rFonts w:ascii="Times New Roman" w:eastAsia="方正黑体简体" w:hAnsi="Times New Roman"/>
          <w:sz w:val="32"/>
          <w:szCs w:val="32"/>
        </w:rPr>
      </w:pPr>
      <w:r w:rsidRPr="00D21838">
        <w:rPr>
          <w:rFonts w:ascii="Times New Roman" w:eastAsia="方正黑体简体" w:hAnsi="Times New Roman"/>
          <w:sz w:val="32"/>
          <w:szCs w:val="32"/>
        </w:rPr>
        <w:t>附件</w:t>
      </w:r>
      <w:r>
        <w:rPr>
          <w:rFonts w:ascii="Times New Roman" w:eastAsia="方正黑体简体" w:hAnsi="Times New Roman" w:hint="eastAsia"/>
          <w:sz w:val="32"/>
          <w:szCs w:val="32"/>
        </w:rPr>
        <w:t>2</w:t>
      </w:r>
    </w:p>
    <w:p w:rsidR="00E70A4F" w:rsidRPr="00D21838" w:rsidRDefault="00E70A4F" w:rsidP="00E70A4F">
      <w:pPr>
        <w:spacing w:line="600" w:lineRule="exact"/>
        <w:jc w:val="center"/>
        <w:rPr>
          <w:rFonts w:eastAsia="方正小标宋简体"/>
          <w:bCs/>
          <w:sz w:val="44"/>
          <w:szCs w:val="44"/>
        </w:rPr>
      </w:pPr>
      <w:proofErr w:type="gramStart"/>
      <w:r w:rsidRPr="00D21838">
        <w:rPr>
          <w:rFonts w:eastAsia="方正小标宋简体"/>
          <w:bCs/>
          <w:sz w:val="44"/>
          <w:szCs w:val="44"/>
        </w:rPr>
        <w:t>机考应试</w:t>
      </w:r>
      <w:proofErr w:type="gramEnd"/>
      <w:r w:rsidRPr="00D21838">
        <w:rPr>
          <w:rFonts w:eastAsia="方正小标宋简体"/>
          <w:bCs/>
          <w:sz w:val="44"/>
          <w:szCs w:val="44"/>
        </w:rPr>
        <w:t>人员考试须知</w:t>
      </w:r>
    </w:p>
    <w:p w:rsidR="00E70A4F" w:rsidRPr="00D21838" w:rsidRDefault="00E70A4F" w:rsidP="00E70A4F">
      <w:pPr>
        <w:spacing w:line="600" w:lineRule="exact"/>
        <w:ind w:firstLineChars="200" w:firstLine="600"/>
        <w:rPr>
          <w:rFonts w:eastAsia="方正仿宋简体"/>
          <w:sz w:val="30"/>
          <w:szCs w:val="30"/>
        </w:rPr>
      </w:pPr>
      <w:r w:rsidRPr="00D21838">
        <w:rPr>
          <w:rFonts w:eastAsia="方正仿宋简体"/>
          <w:sz w:val="30"/>
          <w:szCs w:val="30"/>
        </w:rPr>
        <w:t>一、</w:t>
      </w:r>
      <w:proofErr w:type="gramStart"/>
      <w:r w:rsidRPr="00D21838">
        <w:rPr>
          <w:rFonts w:eastAsia="方正仿宋简体"/>
          <w:sz w:val="30"/>
          <w:szCs w:val="30"/>
        </w:rPr>
        <w:t>本考试</w:t>
      </w:r>
      <w:proofErr w:type="gramEnd"/>
      <w:r w:rsidRPr="00D21838">
        <w:rPr>
          <w:rFonts w:eastAsia="方正仿宋简体"/>
          <w:sz w:val="30"/>
          <w:szCs w:val="30"/>
        </w:rPr>
        <w:t>为电子化考试。</w:t>
      </w:r>
    </w:p>
    <w:p w:rsidR="00E70A4F" w:rsidRPr="00D21838" w:rsidRDefault="00E70A4F" w:rsidP="00E70A4F">
      <w:pPr>
        <w:spacing w:line="600" w:lineRule="exact"/>
        <w:ind w:firstLineChars="200" w:firstLine="600"/>
        <w:rPr>
          <w:rFonts w:eastAsia="方正仿宋简体"/>
          <w:sz w:val="30"/>
          <w:szCs w:val="30"/>
        </w:rPr>
      </w:pPr>
      <w:r w:rsidRPr="00D21838">
        <w:rPr>
          <w:rFonts w:eastAsia="方正仿宋简体"/>
          <w:sz w:val="30"/>
          <w:szCs w:val="30"/>
        </w:rPr>
        <w:t>二、考试前</w:t>
      </w:r>
      <w:r w:rsidRPr="00D21838">
        <w:rPr>
          <w:rFonts w:eastAsia="方正仿宋简体"/>
          <w:sz w:val="30"/>
          <w:szCs w:val="30"/>
        </w:rPr>
        <w:t>30</w:t>
      </w:r>
      <w:r w:rsidRPr="00D21838">
        <w:rPr>
          <w:rFonts w:eastAsia="方正仿宋简体"/>
          <w:sz w:val="30"/>
          <w:szCs w:val="30"/>
        </w:rPr>
        <w:t>分钟，凭本人准考证和有效身份证原件进入指定的考场，对号入座。</w:t>
      </w:r>
    </w:p>
    <w:p w:rsidR="00E70A4F" w:rsidRPr="00D21838" w:rsidRDefault="00E70A4F" w:rsidP="00E70A4F">
      <w:pPr>
        <w:pStyle w:val="a4"/>
        <w:spacing w:line="600" w:lineRule="exact"/>
        <w:ind w:firstLineChars="200" w:firstLine="600"/>
        <w:rPr>
          <w:rFonts w:eastAsia="方正仿宋简体"/>
          <w:sz w:val="30"/>
          <w:szCs w:val="30"/>
        </w:rPr>
      </w:pPr>
      <w:r w:rsidRPr="00D21838">
        <w:rPr>
          <w:rFonts w:eastAsia="方正仿宋简体"/>
          <w:sz w:val="30"/>
          <w:szCs w:val="30"/>
        </w:rPr>
        <w:t>三、严禁携带移动存储设备、电脑、计算器、电子记事本、通讯工具、规定以外的电子用品或者与考试相关的资料进入座位。</w:t>
      </w:r>
      <w:r w:rsidRPr="00D21838">
        <w:rPr>
          <w:rFonts w:eastAsia="方正仿宋简体" w:hint="eastAsia"/>
          <w:sz w:val="30"/>
          <w:szCs w:val="30"/>
        </w:rPr>
        <w:t>针对部分运算量较大的科目，考场备有草稿纸，应试人员应试时可携带的文具只限于铅笔。</w:t>
      </w:r>
    </w:p>
    <w:p w:rsidR="00E70A4F" w:rsidRPr="00D21838" w:rsidRDefault="00E70A4F" w:rsidP="00E70A4F">
      <w:pPr>
        <w:spacing w:line="560" w:lineRule="exact"/>
        <w:ind w:firstLine="640"/>
        <w:rPr>
          <w:rFonts w:ascii="Times New Roman" w:eastAsia="方正仿宋简体" w:hAnsi="Times New Roman"/>
          <w:sz w:val="30"/>
          <w:szCs w:val="30"/>
        </w:rPr>
      </w:pPr>
      <w:r w:rsidRPr="00D21838">
        <w:rPr>
          <w:rFonts w:ascii="Times New Roman" w:eastAsia="方正仿宋简体" w:hAnsi="Times New Roman"/>
          <w:sz w:val="30"/>
          <w:szCs w:val="30"/>
        </w:rPr>
        <w:t>四、考试时间以考试系统计时器为准。</w:t>
      </w:r>
      <w:r w:rsidRPr="00D21838">
        <w:rPr>
          <w:rFonts w:ascii="Times New Roman" w:eastAsia="方正仿宋简体" w:hAnsi="Times New Roman" w:hint="eastAsia"/>
          <w:sz w:val="30"/>
          <w:szCs w:val="30"/>
        </w:rPr>
        <w:t>《高级经济实务》科目考试时长为</w:t>
      </w:r>
      <w:r w:rsidRPr="00D21838">
        <w:rPr>
          <w:rFonts w:ascii="Times New Roman" w:eastAsia="方正仿宋简体" w:hAnsi="Times New Roman" w:hint="eastAsia"/>
          <w:sz w:val="30"/>
          <w:szCs w:val="30"/>
        </w:rPr>
        <w:t>3</w:t>
      </w:r>
      <w:r w:rsidRPr="00D21838">
        <w:rPr>
          <w:rFonts w:ascii="Times New Roman" w:eastAsia="方正仿宋简体" w:hAnsi="Times New Roman" w:hint="eastAsia"/>
          <w:sz w:val="30"/>
          <w:szCs w:val="30"/>
        </w:rPr>
        <w:t>小时，应试人员可提前</w:t>
      </w:r>
      <w:r w:rsidRPr="00D21838">
        <w:rPr>
          <w:rFonts w:ascii="Times New Roman" w:eastAsia="方正仿宋简体" w:hAnsi="Times New Roman" w:hint="eastAsia"/>
          <w:sz w:val="30"/>
          <w:szCs w:val="30"/>
        </w:rPr>
        <w:t>1</w:t>
      </w:r>
      <w:r w:rsidRPr="00D21838">
        <w:rPr>
          <w:rFonts w:ascii="Times New Roman" w:eastAsia="方正仿宋简体" w:hAnsi="Times New Roman" w:hint="eastAsia"/>
          <w:sz w:val="30"/>
          <w:szCs w:val="30"/>
        </w:rPr>
        <w:t>小时交卷、离场。初中级考试各科目考试时长为</w:t>
      </w:r>
      <w:r w:rsidRPr="00D21838">
        <w:rPr>
          <w:rFonts w:ascii="Times New Roman" w:eastAsia="方正仿宋简体" w:hAnsi="Times New Roman" w:hint="eastAsia"/>
          <w:sz w:val="30"/>
          <w:szCs w:val="30"/>
        </w:rPr>
        <w:t>1.5</w:t>
      </w:r>
      <w:r w:rsidRPr="00D21838">
        <w:rPr>
          <w:rFonts w:ascii="Times New Roman" w:eastAsia="方正仿宋简体" w:hAnsi="Times New Roman" w:hint="eastAsia"/>
          <w:sz w:val="30"/>
          <w:szCs w:val="30"/>
        </w:rPr>
        <w:t>小时，每科目可提前</w:t>
      </w:r>
      <w:r w:rsidRPr="00D21838">
        <w:rPr>
          <w:rFonts w:ascii="Times New Roman" w:eastAsia="方正仿宋简体" w:hAnsi="Times New Roman" w:hint="eastAsia"/>
          <w:sz w:val="30"/>
          <w:szCs w:val="30"/>
        </w:rPr>
        <w:t>15</w:t>
      </w:r>
      <w:r w:rsidRPr="00D21838">
        <w:rPr>
          <w:rFonts w:ascii="Times New Roman" w:eastAsia="方正仿宋简体" w:hAnsi="Times New Roman" w:hint="eastAsia"/>
          <w:sz w:val="30"/>
          <w:szCs w:val="30"/>
        </w:rPr>
        <w:t>分钟交卷。</w:t>
      </w:r>
      <w:r w:rsidRPr="00D21838">
        <w:rPr>
          <w:rFonts w:ascii="Times New Roman" w:eastAsia="方正仿宋简体" w:hAnsi="Times New Roman"/>
          <w:sz w:val="30"/>
          <w:szCs w:val="30"/>
        </w:rPr>
        <w:t>初中级考试各科目考试时长为</w:t>
      </w:r>
      <w:r w:rsidRPr="00D21838">
        <w:rPr>
          <w:rFonts w:ascii="Times New Roman" w:eastAsia="方正仿宋简体" w:hAnsi="Times New Roman"/>
          <w:sz w:val="30"/>
          <w:szCs w:val="30"/>
        </w:rPr>
        <w:t>1.5</w:t>
      </w:r>
      <w:r w:rsidRPr="00D21838">
        <w:rPr>
          <w:rFonts w:ascii="Times New Roman" w:eastAsia="方正仿宋简体" w:hAnsi="Times New Roman"/>
          <w:sz w:val="30"/>
          <w:szCs w:val="30"/>
        </w:rPr>
        <w:t>小时，</w:t>
      </w:r>
      <w:r w:rsidRPr="00D21838">
        <w:rPr>
          <w:rFonts w:ascii="Times New Roman" w:eastAsia="方正仿宋简体" w:hAnsi="Times New Roman" w:hint="eastAsia"/>
          <w:sz w:val="30"/>
          <w:szCs w:val="30"/>
        </w:rPr>
        <w:t>每科目可提前</w:t>
      </w:r>
      <w:r w:rsidRPr="00D21838">
        <w:rPr>
          <w:rFonts w:ascii="Times New Roman" w:eastAsia="方正仿宋简体" w:hAnsi="Times New Roman"/>
          <w:sz w:val="30"/>
          <w:szCs w:val="30"/>
        </w:rPr>
        <w:t>15</w:t>
      </w:r>
      <w:r w:rsidRPr="00D21838">
        <w:rPr>
          <w:rFonts w:ascii="Times New Roman" w:eastAsia="方正仿宋简体" w:hAnsi="Times New Roman" w:hint="eastAsia"/>
          <w:sz w:val="30"/>
          <w:szCs w:val="30"/>
        </w:rPr>
        <w:t>分钟交卷</w:t>
      </w:r>
      <w:r w:rsidRPr="00D21838">
        <w:rPr>
          <w:rFonts w:ascii="Times New Roman" w:eastAsia="方正仿宋简体" w:hAnsi="Times New Roman"/>
          <w:sz w:val="30"/>
          <w:szCs w:val="30"/>
        </w:rPr>
        <w:t>。</w:t>
      </w:r>
      <w:r w:rsidRPr="00D21838">
        <w:rPr>
          <w:rFonts w:ascii="Times New Roman" w:eastAsia="方正仿宋简体" w:hAnsi="Times New Roman" w:hint="eastAsia"/>
          <w:sz w:val="30"/>
          <w:szCs w:val="30"/>
        </w:rPr>
        <w:t>对于同时报考公共科目和专业科目的应试人员，两科目考试在同</w:t>
      </w:r>
      <w:r w:rsidRPr="00D21838">
        <w:rPr>
          <w:rFonts w:ascii="Times New Roman" w:eastAsia="方正仿宋简体" w:hAnsi="Times New Roman" w:hint="eastAsia"/>
          <w:sz w:val="30"/>
          <w:szCs w:val="30"/>
        </w:rPr>
        <w:t>1</w:t>
      </w:r>
      <w:r w:rsidRPr="00D21838">
        <w:rPr>
          <w:rFonts w:ascii="Times New Roman" w:eastAsia="方正仿宋简体" w:hAnsi="Times New Roman" w:hint="eastAsia"/>
          <w:sz w:val="30"/>
          <w:szCs w:val="30"/>
        </w:rPr>
        <w:t>批次内分</w:t>
      </w:r>
      <w:r w:rsidRPr="00D21838">
        <w:rPr>
          <w:rFonts w:ascii="Times New Roman" w:eastAsia="方正仿宋简体" w:hAnsi="Times New Roman" w:hint="eastAsia"/>
          <w:sz w:val="30"/>
          <w:szCs w:val="30"/>
        </w:rPr>
        <w:t>2</w:t>
      </w:r>
      <w:r w:rsidRPr="00D21838">
        <w:rPr>
          <w:rFonts w:ascii="Times New Roman" w:eastAsia="方正仿宋简体" w:hAnsi="Times New Roman" w:hint="eastAsia"/>
          <w:sz w:val="30"/>
          <w:szCs w:val="30"/>
        </w:rPr>
        <w:t>个场次连续组织，间隔时间为</w:t>
      </w:r>
      <w:r w:rsidRPr="00D21838">
        <w:rPr>
          <w:rFonts w:ascii="Times New Roman" w:eastAsia="方正仿宋简体" w:hAnsi="Times New Roman"/>
          <w:sz w:val="30"/>
          <w:szCs w:val="30"/>
        </w:rPr>
        <w:t>40</w:t>
      </w:r>
      <w:r w:rsidRPr="00D21838">
        <w:rPr>
          <w:rFonts w:ascii="Times New Roman" w:eastAsia="方正仿宋简体" w:hAnsi="Times New Roman" w:hint="eastAsia"/>
          <w:sz w:val="30"/>
          <w:szCs w:val="30"/>
        </w:rPr>
        <w:t>分钟。</w:t>
      </w:r>
    </w:p>
    <w:p w:rsidR="00E70A4F" w:rsidRPr="00D21838" w:rsidRDefault="00E70A4F" w:rsidP="00E70A4F">
      <w:pPr>
        <w:spacing w:line="600" w:lineRule="exact"/>
        <w:ind w:firstLineChars="200" w:firstLine="600"/>
        <w:rPr>
          <w:rFonts w:eastAsia="方正仿宋简体"/>
          <w:sz w:val="30"/>
          <w:szCs w:val="30"/>
        </w:rPr>
      </w:pPr>
      <w:r w:rsidRPr="00D21838">
        <w:rPr>
          <w:rFonts w:eastAsia="方正仿宋简体"/>
          <w:sz w:val="30"/>
          <w:szCs w:val="30"/>
        </w:rPr>
        <w:t>五、登录考试系统后，认真阅读《考场规则》及《操作指南》。</w:t>
      </w:r>
    </w:p>
    <w:p w:rsidR="00E70A4F" w:rsidRPr="00D21838" w:rsidRDefault="00E70A4F" w:rsidP="00E70A4F">
      <w:pPr>
        <w:spacing w:line="600" w:lineRule="exact"/>
        <w:ind w:firstLineChars="200" w:firstLine="600"/>
        <w:rPr>
          <w:rFonts w:eastAsia="方正仿宋简体"/>
          <w:sz w:val="30"/>
          <w:szCs w:val="30"/>
        </w:rPr>
      </w:pPr>
      <w:r w:rsidRPr="00D21838">
        <w:rPr>
          <w:rFonts w:eastAsia="方正仿宋简体"/>
          <w:sz w:val="30"/>
          <w:szCs w:val="30"/>
        </w:rPr>
        <w:t>六、考试过程中，严格遵守考场规则。如违反考场规则而影响考试成绩者责任自负。</w:t>
      </w:r>
    </w:p>
    <w:p w:rsidR="00E70A4F" w:rsidRPr="00D21838" w:rsidRDefault="00E70A4F" w:rsidP="00E70A4F">
      <w:pPr>
        <w:spacing w:line="600" w:lineRule="exact"/>
        <w:ind w:firstLineChars="200" w:firstLine="600"/>
        <w:rPr>
          <w:rFonts w:eastAsia="方正仿宋简体"/>
          <w:sz w:val="30"/>
          <w:szCs w:val="30"/>
        </w:rPr>
      </w:pPr>
      <w:r w:rsidRPr="00D21838">
        <w:rPr>
          <w:rFonts w:eastAsia="方正仿宋简体"/>
          <w:sz w:val="30"/>
          <w:szCs w:val="30"/>
        </w:rPr>
        <w:t>七、不得将相关考试信息以任何方式带出考场，交卷后不得在考场附近逗留、谈论。</w:t>
      </w:r>
    </w:p>
    <w:p w:rsidR="00E70A4F" w:rsidRPr="00D21838" w:rsidRDefault="00E70A4F" w:rsidP="00E70A4F">
      <w:pPr>
        <w:spacing w:line="600" w:lineRule="exact"/>
        <w:ind w:firstLineChars="200" w:firstLine="600"/>
        <w:rPr>
          <w:rFonts w:eastAsia="方正仿宋简体"/>
          <w:sz w:val="30"/>
          <w:szCs w:val="30"/>
        </w:rPr>
      </w:pPr>
      <w:r w:rsidRPr="00D21838">
        <w:rPr>
          <w:rFonts w:eastAsia="方正仿宋简体"/>
          <w:sz w:val="30"/>
          <w:szCs w:val="30"/>
        </w:rPr>
        <w:t>八、违纪违规行为按照人力资源和社会保障部令第</w:t>
      </w:r>
      <w:r w:rsidRPr="00D21838">
        <w:rPr>
          <w:rFonts w:eastAsia="方正仿宋简体"/>
          <w:sz w:val="30"/>
          <w:szCs w:val="30"/>
        </w:rPr>
        <w:t>31</w:t>
      </w:r>
      <w:r w:rsidRPr="00D21838">
        <w:rPr>
          <w:rFonts w:eastAsia="方正仿宋简体"/>
          <w:sz w:val="30"/>
          <w:szCs w:val="30"/>
        </w:rPr>
        <w:t>号《专业技术人员资格考试违纪违规行为处理规定》中有关规定处理。</w:t>
      </w:r>
    </w:p>
    <w:p w:rsidR="00E70A4F" w:rsidRPr="00D21838" w:rsidRDefault="00E70A4F" w:rsidP="00E70A4F">
      <w:pPr>
        <w:spacing w:line="600" w:lineRule="exact"/>
        <w:ind w:firstLineChars="200" w:firstLine="600"/>
        <w:rPr>
          <w:rFonts w:eastAsia="方正仿宋简体"/>
          <w:sz w:val="30"/>
          <w:szCs w:val="30"/>
        </w:rPr>
      </w:pPr>
      <w:r w:rsidRPr="00D21838">
        <w:rPr>
          <w:rFonts w:eastAsia="方正仿宋简体"/>
          <w:sz w:val="30"/>
          <w:szCs w:val="30"/>
        </w:rPr>
        <w:t>九、提前在人事考试机构官方网站通过模拟作答系统熟悉考</w:t>
      </w:r>
      <w:r w:rsidRPr="00D21838">
        <w:rPr>
          <w:rFonts w:eastAsia="方正仿宋简体"/>
          <w:sz w:val="30"/>
          <w:szCs w:val="30"/>
        </w:rPr>
        <w:lastRenderedPageBreak/>
        <w:t>试作答界面。</w:t>
      </w:r>
    </w:p>
    <w:p w:rsidR="00E70A4F" w:rsidRPr="00D21838" w:rsidRDefault="00E70A4F" w:rsidP="00E70A4F">
      <w:pPr>
        <w:pStyle w:val="a3"/>
        <w:adjustRightInd w:val="0"/>
        <w:spacing w:line="600" w:lineRule="exact"/>
        <w:ind w:firstLineChars="200" w:firstLine="600"/>
        <w:rPr>
          <w:rFonts w:eastAsia="方正仿宋简体"/>
          <w:sz w:val="30"/>
          <w:szCs w:val="30"/>
        </w:rPr>
      </w:pPr>
      <w:r w:rsidRPr="00D21838">
        <w:rPr>
          <w:rFonts w:eastAsia="方正仿宋简体"/>
          <w:sz w:val="30"/>
          <w:szCs w:val="30"/>
        </w:rPr>
        <w:t>十、提前一天熟悉准考证上指定的考试地点，确认考前的具体位置和乘车路线。在考试当天请预留足够的时间并尽量选择公共交通工具前往所在考点，避免影响正常考试。</w:t>
      </w:r>
    </w:p>
    <w:p w:rsidR="00E9143F" w:rsidRPr="00E70A4F" w:rsidRDefault="00E9143F"/>
    <w:sectPr w:rsidR="00E9143F" w:rsidRPr="00E70A4F" w:rsidSect="00E914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0A4F"/>
    <w:rsid w:val="00E70A4F"/>
    <w:rsid w:val="00E91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70A4F"/>
    <w:pPr>
      <w:spacing w:after="120"/>
    </w:pPr>
    <w:rPr>
      <w:rFonts w:ascii="Times New Roman" w:hAnsi="Times New Roman"/>
      <w:sz w:val="32"/>
      <w:szCs w:val="24"/>
    </w:rPr>
  </w:style>
  <w:style w:type="character" w:customStyle="1" w:styleId="Char">
    <w:name w:val="正文文本 Char"/>
    <w:basedOn w:val="a0"/>
    <w:link w:val="a3"/>
    <w:rsid w:val="00E70A4F"/>
    <w:rPr>
      <w:rFonts w:ascii="Times New Roman" w:eastAsia="宋体" w:hAnsi="Times New Roman" w:cs="Times New Roman"/>
      <w:sz w:val="32"/>
      <w:szCs w:val="24"/>
    </w:rPr>
  </w:style>
  <w:style w:type="paragraph" w:styleId="a4">
    <w:name w:val="Plain Text"/>
    <w:basedOn w:val="a"/>
    <w:link w:val="Char0"/>
    <w:rsid w:val="00E70A4F"/>
    <w:rPr>
      <w:rFonts w:ascii="宋体" w:eastAsia="方正仿宋_GBK" w:hAnsi="Courier New"/>
      <w:sz w:val="32"/>
      <w:szCs w:val="21"/>
    </w:rPr>
  </w:style>
  <w:style w:type="character" w:customStyle="1" w:styleId="Char0">
    <w:name w:val="纯文本 Char"/>
    <w:basedOn w:val="a0"/>
    <w:link w:val="a4"/>
    <w:rsid w:val="00E70A4F"/>
    <w:rPr>
      <w:rFonts w:ascii="宋体" w:eastAsia="方正仿宋_GBK" w:hAnsi="Courier New" w:cs="Times New Roman"/>
      <w:sz w:val="3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513</Characters>
  <Application>Microsoft Office Word</Application>
  <DocSecurity>0</DocSecurity>
  <Lines>4</Lines>
  <Paragraphs>1</Paragraphs>
  <ScaleCrop>false</ScaleCrop>
  <Company>tz</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1</cp:revision>
  <dcterms:created xsi:type="dcterms:W3CDTF">2021-04-02T02:35:00Z</dcterms:created>
  <dcterms:modified xsi:type="dcterms:W3CDTF">2021-04-02T02:35:00Z</dcterms:modified>
</cp:coreProperties>
</file>